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56B8" w14:textId="77777777" w:rsidR="002211C2" w:rsidRPr="002211C2" w:rsidRDefault="000B5D35" w:rsidP="003E6AC0">
      <w:pPr>
        <w:spacing w:line="440" w:lineRule="exact"/>
        <w:jc w:val="center"/>
        <w:rPr>
          <w:rFonts w:ascii="標楷體" w:eastAsia="標楷體" w:hAnsi="標楷體"/>
          <w:color w:val="FF0000"/>
          <w:sz w:val="30"/>
          <w:szCs w:val="30"/>
        </w:rPr>
      </w:pPr>
      <w:r w:rsidRPr="002211C2">
        <w:rPr>
          <w:rFonts w:ascii="標楷體" w:eastAsia="標楷體" w:hAnsi="標楷體"/>
          <w:sz w:val="30"/>
          <w:szCs w:val="30"/>
        </w:rPr>
        <w:t>國立中興大學</w:t>
      </w:r>
      <w:r w:rsidR="0027186E" w:rsidRPr="002211C2">
        <w:rPr>
          <w:rFonts w:ascii="標楷體" w:eastAsia="標楷體" w:hAnsi="標楷體" w:hint="eastAsia"/>
          <w:sz w:val="30"/>
          <w:szCs w:val="30"/>
        </w:rPr>
        <w:t>應用數學系</w:t>
      </w:r>
      <w:r w:rsidR="002211C2" w:rsidRPr="002211C2">
        <w:rPr>
          <w:rFonts w:ascii="標楷體" w:eastAsia="標楷體" w:hAnsi="標楷體" w:hint="eastAsia"/>
          <w:color w:val="FF0000"/>
          <w:sz w:val="30"/>
          <w:szCs w:val="30"/>
        </w:rPr>
        <w:t>、統計學研究所暨資料科學與資訊計算研究所</w:t>
      </w:r>
    </w:p>
    <w:p w14:paraId="3CD7909C" w14:textId="77777777" w:rsidR="000B5D35" w:rsidRPr="002211C2" w:rsidRDefault="000B5D35" w:rsidP="003E6AC0">
      <w:pPr>
        <w:spacing w:line="440" w:lineRule="exact"/>
        <w:jc w:val="center"/>
        <w:rPr>
          <w:rFonts w:ascii="標楷體" w:eastAsia="標楷體" w:hAnsi="標楷體"/>
          <w:sz w:val="31"/>
          <w:szCs w:val="31"/>
        </w:rPr>
      </w:pPr>
      <w:r w:rsidRPr="002211C2">
        <w:rPr>
          <w:rFonts w:ascii="標楷體" w:eastAsia="標楷體" w:hAnsi="標楷體"/>
          <w:sz w:val="31"/>
          <w:szCs w:val="31"/>
        </w:rPr>
        <w:t>學生校外實習要點</w:t>
      </w:r>
    </w:p>
    <w:p w14:paraId="34D37A41" w14:textId="77777777" w:rsidR="000B5D35" w:rsidRDefault="000B5D35" w:rsidP="003E6AC0">
      <w:pPr>
        <w:spacing w:line="440" w:lineRule="exact"/>
        <w:jc w:val="right"/>
        <w:rPr>
          <w:rFonts w:ascii="標楷體" w:eastAsia="標楷體" w:hAnsi="標楷體"/>
        </w:rPr>
      </w:pPr>
      <w:r w:rsidRPr="000B5D35">
        <w:rPr>
          <w:rFonts w:ascii="標楷體" w:eastAsia="標楷體" w:hAnsi="標楷體"/>
          <w:sz w:val="20"/>
        </w:rPr>
        <w:t>11</w:t>
      </w:r>
      <w:r>
        <w:rPr>
          <w:rFonts w:ascii="標楷體" w:eastAsia="標楷體" w:hAnsi="標楷體" w:hint="eastAsia"/>
          <w:sz w:val="20"/>
        </w:rPr>
        <w:t>2</w:t>
      </w:r>
      <w:r w:rsidRPr="000B5D35"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 w:hint="eastAsia"/>
          <w:sz w:val="20"/>
        </w:rPr>
        <w:t>6</w:t>
      </w:r>
      <w:r w:rsidRPr="000B5D35">
        <w:rPr>
          <w:rFonts w:ascii="標楷體" w:eastAsia="標楷體" w:hAnsi="標楷體"/>
          <w:sz w:val="20"/>
        </w:rPr>
        <w:t>年</w:t>
      </w:r>
      <w:r w:rsidR="00C72090">
        <w:rPr>
          <w:rFonts w:ascii="標楷體" w:eastAsia="標楷體" w:hAnsi="標楷體" w:hint="eastAsia"/>
          <w:sz w:val="20"/>
        </w:rPr>
        <w:t>14</w:t>
      </w:r>
      <w:r>
        <w:rPr>
          <w:rFonts w:ascii="標楷體" w:eastAsia="標楷體" w:hAnsi="標楷體"/>
          <w:sz w:val="20"/>
        </w:rPr>
        <w:t>日</w:t>
      </w:r>
      <w:r>
        <w:rPr>
          <w:rFonts w:ascii="標楷體" w:eastAsia="標楷體" w:hAnsi="標楷體" w:hint="eastAsia"/>
          <w:sz w:val="20"/>
        </w:rPr>
        <w:t>系</w:t>
      </w:r>
      <w:proofErr w:type="gramStart"/>
      <w:r w:rsidRPr="000B5D35">
        <w:rPr>
          <w:rFonts w:ascii="標楷體" w:eastAsia="標楷體" w:hAnsi="標楷體"/>
          <w:sz w:val="20"/>
        </w:rPr>
        <w:t>務</w:t>
      </w:r>
      <w:proofErr w:type="gramEnd"/>
      <w:r w:rsidRPr="000B5D35">
        <w:rPr>
          <w:rFonts w:ascii="標楷體" w:eastAsia="標楷體" w:hAnsi="標楷體"/>
          <w:sz w:val="20"/>
        </w:rPr>
        <w:t>會議</w:t>
      </w:r>
      <w:r w:rsidR="00995C70">
        <w:rPr>
          <w:rFonts w:ascii="標楷體" w:eastAsia="標楷體" w:hAnsi="標楷體" w:hint="eastAsia"/>
          <w:sz w:val="20"/>
        </w:rPr>
        <w:t>訂定</w:t>
      </w:r>
      <w:r w:rsidRPr="000B5D35">
        <w:rPr>
          <w:rFonts w:ascii="標楷體" w:eastAsia="標楷體" w:hAnsi="標楷體"/>
          <w:sz w:val="20"/>
        </w:rPr>
        <w:t>通過</w:t>
      </w:r>
      <w:r w:rsidRPr="000B5D35">
        <w:rPr>
          <w:rFonts w:ascii="標楷體" w:eastAsia="標楷體" w:hAnsi="標楷體"/>
        </w:rPr>
        <w:t xml:space="preserve"> </w:t>
      </w:r>
    </w:p>
    <w:p w14:paraId="3005E854" w14:textId="77777777" w:rsidR="000B5D35" w:rsidRPr="003E6AC0" w:rsidRDefault="00C32768" w:rsidP="00C32768">
      <w:pPr>
        <w:pStyle w:val="a3"/>
        <w:spacing w:line="440" w:lineRule="exact"/>
        <w:ind w:leftChars="59" w:left="708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0B5D35" w:rsidRPr="003E6AC0">
        <w:rPr>
          <w:rFonts w:ascii="標楷體" w:eastAsia="標楷體" w:hAnsi="標楷體"/>
          <w:sz w:val="28"/>
        </w:rPr>
        <w:t>為鼓勵</w:t>
      </w:r>
      <w:r w:rsidR="0027186E" w:rsidRPr="003E6AC0">
        <w:rPr>
          <w:rFonts w:ascii="標楷體" w:eastAsia="標楷體" w:hAnsi="標楷體" w:hint="eastAsia"/>
          <w:sz w:val="28"/>
        </w:rPr>
        <w:t>應用數學系</w:t>
      </w:r>
      <w:r w:rsidR="002211C2" w:rsidRPr="002211C2">
        <w:rPr>
          <w:rFonts w:ascii="標楷體" w:eastAsia="標楷體" w:hAnsi="標楷體" w:hint="eastAsia"/>
          <w:color w:val="FF0000"/>
          <w:sz w:val="30"/>
          <w:szCs w:val="30"/>
        </w:rPr>
        <w:t>、統計學研究所暨資料科學與資訊計算研究所</w:t>
      </w:r>
      <w:r w:rsidR="000B5D35" w:rsidRPr="003E6AC0">
        <w:rPr>
          <w:rFonts w:ascii="標楷體" w:eastAsia="標楷體" w:hAnsi="標楷體"/>
          <w:sz w:val="28"/>
        </w:rPr>
        <w:t>(以下簡稱</w:t>
      </w:r>
      <w:r w:rsidR="0027186E" w:rsidRPr="003E6AC0">
        <w:rPr>
          <w:rFonts w:ascii="標楷體" w:eastAsia="標楷體" w:hAnsi="標楷體" w:hint="eastAsia"/>
          <w:sz w:val="28"/>
        </w:rPr>
        <w:t>本系</w:t>
      </w:r>
      <w:r w:rsidR="002211C2" w:rsidRPr="002211C2">
        <w:rPr>
          <w:rFonts w:ascii="標楷體" w:eastAsia="標楷體" w:hAnsi="標楷體" w:hint="eastAsia"/>
          <w:color w:val="FF0000"/>
          <w:sz w:val="28"/>
        </w:rPr>
        <w:t>所</w:t>
      </w:r>
      <w:r w:rsidR="000B5D35" w:rsidRPr="003E6AC0">
        <w:rPr>
          <w:rFonts w:ascii="標楷體" w:eastAsia="標楷體" w:hAnsi="標楷體"/>
          <w:sz w:val="28"/>
        </w:rPr>
        <w:t>)學生參與校外實習課程，及於校外實習期間有效管理及輔導學生，特依據「教育部補助技專校院開設校外實習課程作業要點」及「國立中興大學學生校外實習要點」訂定本要點。</w:t>
      </w:r>
    </w:p>
    <w:p w14:paraId="6DAEBAC0" w14:textId="77777777" w:rsidR="000B5D35" w:rsidRPr="00C32768" w:rsidRDefault="00C32768" w:rsidP="00C32768">
      <w:pPr>
        <w:spacing w:line="440" w:lineRule="exact"/>
        <w:ind w:leftChars="59" w:left="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0B5D35" w:rsidRPr="00C32768">
        <w:rPr>
          <w:rFonts w:ascii="標楷體" w:eastAsia="標楷體" w:hAnsi="標楷體"/>
          <w:sz w:val="28"/>
        </w:rPr>
        <w:t>目標：</w:t>
      </w:r>
    </w:p>
    <w:p w14:paraId="633F4897" w14:textId="77777777" w:rsidR="000B5D35" w:rsidRPr="003E6AC0" w:rsidRDefault="000B5D35" w:rsidP="000C6025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3E6AC0">
        <w:rPr>
          <w:rFonts w:ascii="標楷體" w:eastAsia="標楷體" w:hAnsi="標楷體"/>
          <w:sz w:val="28"/>
        </w:rPr>
        <w:t>(</w:t>
      </w:r>
      <w:proofErr w:type="gramStart"/>
      <w:r w:rsidRPr="003E6AC0">
        <w:rPr>
          <w:rFonts w:ascii="標楷體" w:eastAsia="標楷體" w:hAnsi="標楷體"/>
          <w:sz w:val="28"/>
        </w:rPr>
        <w:t>一</w:t>
      </w:r>
      <w:proofErr w:type="gramEnd"/>
      <w:r w:rsidRPr="003E6AC0">
        <w:rPr>
          <w:rFonts w:ascii="標楷體" w:eastAsia="標楷體" w:hAnsi="標楷體"/>
          <w:sz w:val="28"/>
        </w:rPr>
        <w:t>)提早體驗職場，縮短職</w:t>
      </w:r>
      <w:proofErr w:type="gramStart"/>
      <w:r w:rsidRPr="003E6AC0">
        <w:rPr>
          <w:rFonts w:ascii="標楷體" w:eastAsia="標楷體" w:hAnsi="標楷體"/>
          <w:sz w:val="28"/>
        </w:rPr>
        <w:t>涯</w:t>
      </w:r>
      <w:proofErr w:type="gramEnd"/>
      <w:r w:rsidRPr="003E6AC0">
        <w:rPr>
          <w:rFonts w:ascii="標楷體" w:eastAsia="標楷體" w:hAnsi="標楷體"/>
          <w:sz w:val="28"/>
        </w:rPr>
        <w:t>探索期，建立正確工作態度。</w:t>
      </w:r>
    </w:p>
    <w:p w14:paraId="0DD0B7FA" w14:textId="77777777" w:rsidR="000B5D35" w:rsidRPr="003E6AC0" w:rsidRDefault="000B5D35" w:rsidP="000C6025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3E6AC0">
        <w:rPr>
          <w:rFonts w:ascii="標楷體" w:eastAsia="標楷體" w:hAnsi="標楷體"/>
          <w:sz w:val="28"/>
        </w:rPr>
        <w:t>(二)藉由實習過程提昇學生之自我競爭力進而增加學生就業機會。</w:t>
      </w:r>
    </w:p>
    <w:p w14:paraId="1B2EB39C" w14:textId="77777777" w:rsidR="000B5D35" w:rsidRPr="003E6AC0" w:rsidRDefault="000B5D35" w:rsidP="000C6025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3E6AC0">
        <w:rPr>
          <w:rFonts w:ascii="標楷體" w:eastAsia="標楷體" w:hAnsi="標楷體"/>
          <w:sz w:val="28"/>
        </w:rPr>
        <w:t>(三)</w:t>
      </w:r>
      <w:r w:rsidR="00EC5743">
        <w:rPr>
          <w:rFonts w:ascii="標楷體" w:eastAsia="標楷體" w:hAnsi="標楷體"/>
          <w:sz w:val="28"/>
        </w:rPr>
        <w:t>擴展實務教學資源，進而建構本</w:t>
      </w:r>
      <w:r w:rsidR="00EC5743">
        <w:rPr>
          <w:rFonts w:ascii="標楷體" w:eastAsia="標楷體" w:hAnsi="標楷體" w:hint="eastAsia"/>
          <w:sz w:val="28"/>
        </w:rPr>
        <w:t>系</w:t>
      </w:r>
      <w:r w:rsidRPr="003E6AC0">
        <w:rPr>
          <w:rFonts w:ascii="標楷體" w:eastAsia="標楷體" w:hAnsi="標楷體"/>
          <w:sz w:val="28"/>
        </w:rPr>
        <w:t>特色。</w:t>
      </w:r>
    </w:p>
    <w:p w14:paraId="69AD2D94" w14:textId="77777777" w:rsidR="000B5D35" w:rsidRPr="003E6AC0" w:rsidRDefault="000B5D35" w:rsidP="000C6025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3E6AC0">
        <w:rPr>
          <w:rFonts w:ascii="標楷體" w:eastAsia="標楷體" w:hAnsi="標楷體"/>
          <w:sz w:val="28"/>
        </w:rPr>
        <w:t>(四)促進專業訓練與產業需求之</w:t>
      </w:r>
      <w:proofErr w:type="gramStart"/>
      <w:r w:rsidRPr="003E6AC0">
        <w:rPr>
          <w:rFonts w:ascii="標楷體" w:eastAsia="標楷體" w:hAnsi="標楷體"/>
          <w:sz w:val="28"/>
        </w:rPr>
        <w:t>無縫接軌</w:t>
      </w:r>
      <w:proofErr w:type="gramEnd"/>
      <w:r w:rsidRPr="003E6AC0">
        <w:rPr>
          <w:rFonts w:ascii="標楷體" w:eastAsia="標楷體" w:hAnsi="標楷體"/>
          <w:sz w:val="28"/>
        </w:rPr>
        <w:t>。</w:t>
      </w:r>
    </w:p>
    <w:p w14:paraId="33BA72AA" w14:textId="2580924D" w:rsidR="008112D4" w:rsidRPr="005626AD" w:rsidRDefault="00112BD7" w:rsidP="00C95961">
      <w:pPr>
        <w:pStyle w:val="a3"/>
        <w:spacing w:line="440" w:lineRule="exact"/>
        <w:ind w:leftChars="59" w:left="708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8112D4" w:rsidRPr="005626AD">
        <w:rPr>
          <w:rFonts w:ascii="標楷體" w:eastAsia="標楷體" w:hAnsi="標楷體" w:hint="eastAsia"/>
          <w:sz w:val="28"/>
        </w:rPr>
        <w:t>系</w:t>
      </w:r>
      <w:r w:rsidR="00A374EE" w:rsidRPr="00A374EE">
        <w:rPr>
          <w:rFonts w:ascii="標楷體" w:eastAsia="標楷體" w:hAnsi="標楷體" w:hint="eastAsia"/>
          <w:color w:val="FF0000"/>
          <w:sz w:val="28"/>
        </w:rPr>
        <w:t>所主管</w:t>
      </w:r>
      <w:r w:rsidR="008112D4" w:rsidRPr="005626AD">
        <w:rPr>
          <w:rFonts w:ascii="標楷體" w:eastAsia="標楷體" w:hAnsi="標楷體" w:hint="eastAsia"/>
          <w:sz w:val="28"/>
        </w:rPr>
        <w:t>為學生校外實習委員會(以下簡稱實習委員會)召集人，</w:t>
      </w:r>
      <w:r w:rsidR="00E04606" w:rsidRPr="008B168D">
        <w:rPr>
          <w:rFonts w:ascii="標楷體" w:eastAsia="標楷體" w:hAnsi="標楷體" w:hint="eastAsia"/>
          <w:sz w:val="28"/>
        </w:rPr>
        <w:t>委員</w:t>
      </w:r>
      <w:r w:rsidR="00C02D91">
        <w:rPr>
          <w:rFonts w:ascii="標楷體" w:eastAsia="標楷體" w:hAnsi="標楷體" w:hint="eastAsia"/>
          <w:sz w:val="28"/>
        </w:rPr>
        <w:t>會</w:t>
      </w:r>
      <w:r w:rsidR="008112D4" w:rsidRPr="008B168D">
        <w:rPr>
          <w:rFonts w:ascii="標楷體" w:eastAsia="標楷體" w:hAnsi="標楷體" w:hint="eastAsia"/>
          <w:sz w:val="28"/>
        </w:rPr>
        <w:t>成員</w:t>
      </w:r>
      <w:r w:rsidR="00E04606" w:rsidRPr="008B168D">
        <w:rPr>
          <w:rFonts w:ascii="標楷體" w:eastAsia="標楷體" w:hAnsi="標楷體" w:hint="eastAsia"/>
          <w:sz w:val="28"/>
        </w:rPr>
        <w:t>由</w:t>
      </w:r>
      <w:r w:rsidR="00A374EE" w:rsidRPr="005626AD">
        <w:rPr>
          <w:rFonts w:ascii="標楷體" w:eastAsia="標楷體" w:hAnsi="標楷體" w:hint="eastAsia"/>
          <w:sz w:val="28"/>
        </w:rPr>
        <w:t>系</w:t>
      </w:r>
      <w:r w:rsidR="00A374EE" w:rsidRPr="00A374EE">
        <w:rPr>
          <w:rFonts w:ascii="標楷體" w:eastAsia="標楷體" w:hAnsi="標楷體" w:hint="eastAsia"/>
          <w:color w:val="FF0000"/>
          <w:sz w:val="28"/>
        </w:rPr>
        <w:t>所主管</w:t>
      </w:r>
      <w:r w:rsidR="00E04606" w:rsidRPr="008B168D">
        <w:rPr>
          <w:rFonts w:ascii="標楷體" w:eastAsia="標楷體" w:hAnsi="標楷體" w:hint="eastAsia"/>
          <w:sz w:val="28"/>
        </w:rPr>
        <w:t>遴選</w:t>
      </w:r>
      <w:r w:rsidR="00886282">
        <w:rPr>
          <w:rFonts w:ascii="標楷體" w:eastAsia="標楷體" w:hAnsi="標楷體" w:hint="eastAsia"/>
          <w:sz w:val="28"/>
        </w:rPr>
        <w:t>，其成員</w:t>
      </w:r>
      <w:r w:rsidR="00926278">
        <w:rPr>
          <w:rFonts w:ascii="標楷體" w:eastAsia="標楷體" w:hAnsi="標楷體" w:hint="eastAsia"/>
          <w:sz w:val="28"/>
        </w:rPr>
        <w:t>須</w:t>
      </w:r>
      <w:r w:rsidR="000D0EBD" w:rsidRPr="008B168D">
        <w:rPr>
          <w:rFonts w:ascii="標楷體" w:eastAsia="標楷體" w:hAnsi="標楷體" w:hint="eastAsia"/>
          <w:sz w:val="28"/>
        </w:rPr>
        <w:t>包含</w:t>
      </w:r>
      <w:r w:rsidR="008112D4" w:rsidRPr="008B168D">
        <w:rPr>
          <w:rFonts w:ascii="標楷體" w:eastAsia="標楷體" w:hAnsi="標楷體" w:hint="eastAsia"/>
          <w:sz w:val="28"/>
        </w:rPr>
        <w:t>學生代表與合作機構代表各一人</w:t>
      </w:r>
      <w:r w:rsidR="008112D4" w:rsidRPr="005626AD">
        <w:rPr>
          <w:rFonts w:ascii="標楷體" w:eastAsia="標楷體" w:hAnsi="標楷體" w:hint="eastAsia"/>
          <w:sz w:val="28"/>
        </w:rPr>
        <w:t>，任期一年，連選得連任。</w:t>
      </w:r>
    </w:p>
    <w:p w14:paraId="12CDACD1" w14:textId="77777777" w:rsidR="008112D4" w:rsidRPr="005626AD" w:rsidRDefault="00112BD7" w:rsidP="00C32768">
      <w:pPr>
        <w:pStyle w:val="a3"/>
        <w:spacing w:line="440" w:lineRule="exact"/>
        <w:ind w:leftChars="0" w:left="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8112D4" w:rsidRPr="005626AD">
        <w:rPr>
          <w:rFonts w:ascii="標楷體" w:eastAsia="標楷體" w:hAnsi="標楷體" w:hint="eastAsia"/>
          <w:sz w:val="28"/>
        </w:rPr>
        <w:t>實習委員會任務如下：</w:t>
      </w:r>
    </w:p>
    <w:p w14:paraId="776B8538" w14:textId="77777777" w:rsidR="008112D4" w:rsidRPr="008112D4" w:rsidRDefault="008112D4" w:rsidP="008112D4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8112D4">
        <w:rPr>
          <w:rFonts w:ascii="標楷體" w:eastAsia="標楷體" w:hAnsi="標楷體" w:hint="eastAsia"/>
          <w:sz w:val="28"/>
        </w:rPr>
        <w:t>(</w:t>
      </w:r>
      <w:proofErr w:type="gramStart"/>
      <w:r w:rsidRPr="008112D4">
        <w:rPr>
          <w:rFonts w:ascii="標楷體" w:eastAsia="標楷體" w:hAnsi="標楷體" w:hint="eastAsia"/>
          <w:sz w:val="28"/>
        </w:rPr>
        <w:t>一</w:t>
      </w:r>
      <w:proofErr w:type="gramEnd"/>
      <w:r w:rsidRPr="008112D4">
        <w:rPr>
          <w:rFonts w:ascii="標楷體" w:eastAsia="標楷體" w:hAnsi="標楷體" w:hint="eastAsia"/>
          <w:sz w:val="28"/>
        </w:rPr>
        <w:t>)整體規劃及推動校外實習課程。</w:t>
      </w:r>
    </w:p>
    <w:p w14:paraId="72E2B77E" w14:textId="77777777" w:rsidR="008112D4" w:rsidRPr="008112D4" w:rsidRDefault="008112D4" w:rsidP="008112D4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8112D4">
        <w:rPr>
          <w:rFonts w:ascii="標楷體" w:eastAsia="標楷體" w:hAnsi="標楷體" w:hint="eastAsia"/>
          <w:sz w:val="28"/>
        </w:rPr>
        <w:t>(二)確認合作機構之評估結果及選定。</w:t>
      </w:r>
    </w:p>
    <w:p w14:paraId="7EA64A3D" w14:textId="77777777" w:rsidR="008112D4" w:rsidRPr="008112D4" w:rsidRDefault="008112D4" w:rsidP="008112D4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8112D4">
        <w:rPr>
          <w:rFonts w:ascii="標楷體" w:eastAsia="標楷體" w:hAnsi="標楷體" w:hint="eastAsia"/>
          <w:sz w:val="28"/>
        </w:rPr>
        <w:t>(三)擬訂書面契約及</w:t>
      </w:r>
      <w:r w:rsidR="00EE071D">
        <w:rPr>
          <w:rFonts w:ascii="標楷體" w:eastAsia="標楷體" w:hAnsi="標楷體" w:hint="eastAsia"/>
          <w:sz w:val="28"/>
        </w:rPr>
        <w:t>審查</w:t>
      </w:r>
      <w:r w:rsidRPr="008112D4">
        <w:rPr>
          <w:rFonts w:ascii="標楷體" w:eastAsia="標楷體" w:hAnsi="標楷體" w:hint="eastAsia"/>
          <w:sz w:val="28"/>
        </w:rPr>
        <w:t>學生個別實習計畫。</w:t>
      </w:r>
    </w:p>
    <w:p w14:paraId="4C7B14E6" w14:textId="77777777" w:rsidR="008112D4" w:rsidRPr="008112D4" w:rsidRDefault="008112D4" w:rsidP="008112D4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8112D4">
        <w:rPr>
          <w:rFonts w:ascii="標楷體" w:eastAsia="標楷體" w:hAnsi="標楷體" w:hint="eastAsia"/>
          <w:sz w:val="28"/>
        </w:rPr>
        <w:t>(四)協調處理學生申訴、爭議及意外事件。</w:t>
      </w:r>
    </w:p>
    <w:p w14:paraId="28DD9672" w14:textId="77777777" w:rsidR="008112D4" w:rsidRPr="008112D4" w:rsidRDefault="008112D4" w:rsidP="008112D4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8112D4">
        <w:rPr>
          <w:rFonts w:ascii="標楷體" w:eastAsia="標楷體" w:hAnsi="標楷體" w:hint="eastAsia"/>
          <w:sz w:val="28"/>
        </w:rPr>
        <w:t>(五)處理學生實習期滿前之終止實習。</w:t>
      </w:r>
    </w:p>
    <w:p w14:paraId="57E1538D" w14:textId="77777777" w:rsidR="006A3E75" w:rsidRDefault="008112D4" w:rsidP="008112D4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8112D4">
        <w:rPr>
          <w:rFonts w:ascii="標楷體" w:eastAsia="標楷體" w:hAnsi="標楷體"/>
          <w:sz w:val="28"/>
        </w:rPr>
        <w:t>(</w:t>
      </w:r>
      <w:r w:rsidRPr="008112D4">
        <w:rPr>
          <w:rFonts w:ascii="標楷體" w:eastAsia="標楷體" w:hAnsi="標楷體" w:hint="eastAsia"/>
          <w:sz w:val="28"/>
        </w:rPr>
        <w:t>六</w:t>
      </w:r>
      <w:r w:rsidRPr="008112D4">
        <w:rPr>
          <w:rFonts w:ascii="標楷體" w:eastAsia="標楷體" w:hAnsi="標楷體"/>
          <w:sz w:val="28"/>
        </w:rPr>
        <w:t>)</w:t>
      </w:r>
      <w:r w:rsidR="007A1105">
        <w:rPr>
          <w:rFonts w:ascii="標楷體" w:eastAsia="標楷體" w:hAnsi="標楷體" w:hint="eastAsia"/>
          <w:sz w:val="28"/>
        </w:rPr>
        <w:t>至實習機構實地訪評。</w:t>
      </w:r>
    </w:p>
    <w:p w14:paraId="7A4F34A4" w14:textId="77777777" w:rsidR="006A3E75" w:rsidRPr="008112D4" w:rsidRDefault="008112D4" w:rsidP="006A3E75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 w:rsidRPr="008112D4">
        <w:rPr>
          <w:rFonts w:ascii="標楷體" w:eastAsia="標楷體" w:hAnsi="標楷體" w:hint="eastAsia"/>
          <w:sz w:val="28"/>
        </w:rPr>
        <w:t>(七)</w:t>
      </w:r>
      <w:r w:rsidR="006A3E75" w:rsidRPr="008112D4">
        <w:rPr>
          <w:rFonts w:ascii="標楷體" w:eastAsia="標楷體" w:hAnsi="標楷體" w:hint="eastAsia"/>
          <w:sz w:val="28"/>
        </w:rPr>
        <w:t>追蹤處理及檢討學生實習輔導訪視結果。</w:t>
      </w:r>
    </w:p>
    <w:p w14:paraId="4BA37169" w14:textId="77777777" w:rsidR="00904E6D" w:rsidRPr="003E6AC0" w:rsidRDefault="007A1105" w:rsidP="008112D4">
      <w:pPr>
        <w:spacing w:line="440" w:lineRule="exact"/>
        <w:ind w:leftChars="295" w:left="70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(八)</w:t>
      </w:r>
      <w:r w:rsidR="008112D4" w:rsidRPr="008112D4">
        <w:rPr>
          <w:rFonts w:ascii="標楷體" w:eastAsia="標楷體" w:hAnsi="標楷體" w:hint="eastAsia"/>
          <w:sz w:val="28"/>
        </w:rPr>
        <w:t>其他學生權益保障相關事項。</w:t>
      </w:r>
    </w:p>
    <w:p w14:paraId="5842B078" w14:textId="77777777" w:rsidR="000B5D35" w:rsidRPr="0002404E" w:rsidRDefault="00FC51AB" w:rsidP="0002404E">
      <w:pPr>
        <w:spacing w:line="440" w:lineRule="exact"/>
        <w:ind w:leftChars="119" w:left="852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02404E">
        <w:rPr>
          <w:rFonts w:ascii="標楷體" w:eastAsia="標楷體" w:hAnsi="標楷體" w:hint="eastAsia"/>
          <w:sz w:val="28"/>
        </w:rPr>
        <w:t>、</w:t>
      </w:r>
      <w:r w:rsidR="008112D4" w:rsidRPr="0002404E">
        <w:rPr>
          <w:rFonts w:ascii="標楷體" w:eastAsia="標楷體" w:hAnsi="標楷體"/>
          <w:sz w:val="28"/>
        </w:rPr>
        <w:t>由</w:t>
      </w:r>
      <w:r w:rsidR="00393562" w:rsidRPr="0002404E">
        <w:rPr>
          <w:rFonts w:ascii="標楷體" w:eastAsia="標楷體" w:hAnsi="標楷體" w:hint="eastAsia"/>
          <w:sz w:val="28"/>
        </w:rPr>
        <w:t>學生</w:t>
      </w:r>
      <w:r w:rsidR="008112D4" w:rsidRPr="0002404E">
        <w:rPr>
          <w:rFonts w:ascii="標楷體" w:eastAsia="標楷體" w:hAnsi="標楷體"/>
          <w:sz w:val="28"/>
        </w:rPr>
        <w:t>向本</w:t>
      </w:r>
      <w:r w:rsidR="008112D4" w:rsidRPr="0002404E">
        <w:rPr>
          <w:rFonts w:ascii="標楷體" w:eastAsia="標楷體" w:hAnsi="標楷體" w:hint="eastAsia"/>
          <w:sz w:val="28"/>
        </w:rPr>
        <w:t>系</w:t>
      </w:r>
      <w:r w:rsidR="002211C2" w:rsidRPr="002211C2">
        <w:rPr>
          <w:rFonts w:ascii="標楷體" w:eastAsia="標楷體" w:hAnsi="標楷體" w:hint="eastAsia"/>
          <w:color w:val="FF0000"/>
          <w:sz w:val="28"/>
        </w:rPr>
        <w:t>所</w:t>
      </w:r>
      <w:r w:rsidR="00904E6D">
        <w:rPr>
          <w:rFonts w:ascii="標楷體" w:eastAsia="標楷體" w:hAnsi="標楷體" w:hint="eastAsia"/>
          <w:sz w:val="28"/>
        </w:rPr>
        <w:t>專業領域相關</w:t>
      </w:r>
      <w:r w:rsidR="000B5D35" w:rsidRPr="0002404E">
        <w:rPr>
          <w:rFonts w:ascii="標楷體" w:eastAsia="標楷體" w:hAnsi="標楷體"/>
          <w:sz w:val="28"/>
        </w:rPr>
        <w:t>企業提出申請；實習機構錄取結果，必須通知</w:t>
      </w:r>
      <w:r w:rsidR="008112D4" w:rsidRPr="0002404E">
        <w:rPr>
          <w:rFonts w:ascii="標楷體" w:eastAsia="標楷體" w:hAnsi="標楷體" w:hint="eastAsia"/>
          <w:sz w:val="28"/>
        </w:rPr>
        <w:t>系</w:t>
      </w:r>
      <w:r w:rsidR="000B5D35" w:rsidRPr="0002404E">
        <w:rPr>
          <w:rFonts w:ascii="標楷體" w:eastAsia="標楷體" w:hAnsi="標楷體"/>
          <w:sz w:val="28"/>
        </w:rPr>
        <w:t>辦公室。</w:t>
      </w:r>
    </w:p>
    <w:p w14:paraId="1178D7F1" w14:textId="77777777" w:rsidR="000B5D35" w:rsidRPr="0002404E" w:rsidRDefault="00FC51AB" w:rsidP="0002404E">
      <w:pPr>
        <w:spacing w:line="440" w:lineRule="exact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02404E" w:rsidRPr="0002404E">
        <w:rPr>
          <w:rFonts w:ascii="標楷體" w:eastAsia="標楷體" w:hAnsi="標楷體" w:hint="eastAsia"/>
          <w:sz w:val="28"/>
        </w:rPr>
        <w:t>、</w:t>
      </w:r>
      <w:r w:rsidR="000B5D35" w:rsidRPr="0002404E">
        <w:rPr>
          <w:rFonts w:ascii="標楷體" w:eastAsia="標楷體" w:hAnsi="標楷體"/>
          <w:sz w:val="28"/>
        </w:rPr>
        <w:t>實習學分及成績考核：</w:t>
      </w:r>
    </w:p>
    <w:p w14:paraId="6401050D" w14:textId="77777777" w:rsidR="000C6025" w:rsidRPr="0002404E" w:rsidRDefault="000B5D35" w:rsidP="000C6025">
      <w:pPr>
        <w:spacing w:line="440" w:lineRule="exact"/>
        <w:ind w:leftChars="295" w:left="1274" w:hangingChars="202" w:hanging="566"/>
        <w:rPr>
          <w:rFonts w:ascii="標楷體" w:eastAsia="標楷體" w:hAnsi="標楷體"/>
          <w:sz w:val="28"/>
        </w:rPr>
      </w:pPr>
      <w:r w:rsidRPr="0002404E">
        <w:rPr>
          <w:rFonts w:ascii="標楷體" w:eastAsia="標楷體" w:hAnsi="標楷體"/>
          <w:sz w:val="28"/>
        </w:rPr>
        <w:t>(</w:t>
      </w:r>
      <w:proofErr w:type="gramStart"/>
      <w:r w:rsidRPr="0002404E">
        <w:rPr>
          <w:rFonts w:ascii="標楷體" w:eastAsia="標楷體" w:hAnsi="標楷體"/>
          <w:sz w:val="28"/>
        </w:rPr>
        <w:t>一</w:t>
      </w:r>
      <w:proofErr w:type="gramEnd"/>
      <w:r w:rsidRPr="0002404E">
        <w:rPr>
          <w:rFonts w:ascii="標楷體" w:eastAsia="標楷體" w:hAnsi="標楷體"/>
          <w:sz w:val="28"/>
        </w:rPr>
        <w:t>)參與校外實習之學生必需同時通過校外實習單位及</w:t>
      </w:r>
      <w:r w:rsidR="00393562" w:rsidRPr="0002404E">
        <w:rPr>
          <w:rFonts w:ascii="標楷體" w:eastAsia="標楷體" w:hAnsi="標楷體"/>
          <w:sz w:val="28"/>
        </w:rPr>
        <w:t>本</w:t>
      </w:r>
      <w:r w:rsidR="00393562" w:rsidRPr="0002404E">
        <w:rPr>
          <w:rFonts w:ascii="標楷體" w:eastAsia="標楷體" w:hAnsi="標楷體" w:hint="eastAsia"/>
          <w:sz w:val="28"/>
        </w:rPr>
        <w:t>系</w:t>
      </w:r>
      <w:r w:rsidR="002211C2" w:rsidRPr="002211C2">
        <w:rPr>
          <w:rFonts w:ascii="標楷體" w:eastAsia="標楷體" w:hAnsi="標楷體" w:hint="eastAsia"/>
          <w:color w:val="FF0000"/>
          <w:sz w:val="28"/>
        </w:rPr>
        <w:t>所</w:t>
      </w:r>
      <w:r w:rsidR="00393562" w:rsidRPr="0002404E">
        <w:rPr>
          <w:rFonts w:ascii="標楷體" w:eastAsia="標楷體" w:hAnsi="標楷體"/>
          <w:sz w:val="28"/>
        </w:rPr>
        <w:t>校外實習</w:t>
      </w:r>
      <w:r w:rsidR="00393562" w:rsidRPr="0002404E">
        <w:rPr>
          <w:rFonts w:ascii="標楷體" w:eastAsia="標楷體" w:hAnsi="標楷體" w:hint="eastAsia"/>
          <w:sz w:val="28"/>
        </w:rPr>
        <w:t>委員</w:t>
      </w:r>
      <w:r w:rsidR="0002404E" w:rsidRPr="0002404E">
        <w:rPr>
          <w:rFonts w:ascii="標楷體" w:eastAsia="標楷體" w:hAnsi="標楷體" w:hint="eastAsia"/>
          <w:sz w:val="28"/>
        </w:rPr>
        <w:t>會成員</w:t>
      </w:r>
      <w:r w:rsidRPr="0002404E">
        <w:rPr>
          <w:rFonts w:ascii="標楷體" w:eastAsia="標楷體" w:hAnsi="標楷體"/>
          <w:sz w:val="28"/>
        </w:rPr>
        <w:t>之考核，及格者得授予實習學分。</w:t>
      </w:r>
    </w:p>
    <w:p w14:paraId="162BAF06" w14:textId="77777777" w:rsidR="004761EB" w:rsidRDefault="000B5D35" w:rsidP="00C95961">
      <w:pPr>
        <w:spacing w:line="440" w:lineRule="exact"/>
        <w:ind w:leftChars="295" w:left="1274" w:hangingChars="202" w:hanging="566"/>
        <w:rPr>
          <w:rFonts w:ascii="標楷體" w:eastAsia="標楷體" w:hAnsi="標楷體"/>
          <w:sz w:val="28"/>
        </w:rPr>
      </w:pPr>
      <w:r w:rsidRPr="0002404E">
        <w:rPr>
          <w:rFonts w:ascii="標楷體" w:eastAsia="標楷體" w:hAnsi="標楷體"/>
          <w:sz w:val="28"/>
        </w:rPr>
        <w:t>(二)校</w:t>
      </w:r>
      <w:r w:rsidRPr="003E6AC0">
        <w:rPr>
          <w:rFonts w:ascii="標楷體" w:eastAsia="標楷體" w:hAnsi="標楷體"/>
          <w:sz w:val="28"/>
        </w:rPr>
        <w:t>外實習期間之成績由實習機構之負責人進行綜合評量。實習</w:t>
      </w:r>
      <w:proofErr w:type="gramStart"/>
      <w:r w:rsidRPr="003E6AC0">
        <w:rPr>
          <w:rFonts w:ascii="標楷體" w:eastAsia="標楷體" w:hAnsi="標楷體"/>
          <w:sz w:val="28"/>
        </w:rPr>
        <w:t>期間，</w:t>
      </w:r>
      <w:proofErr w:type="gramEnd"/>
      <w:r w:rsidRPr="003E6AC0">
        <w:rPr>
          <w:rFonts w:ascii="標楷體" w:eastAsia="標楷體" w:hAnsi="標楷體"/>
          <w:sz w:val="28"/>
        </w:rPr>
        <w:t>學生表現或適應欠佳時，實</w:t>
      </w:r>
      <w:r w:rsidR="004F647B">
        <w:rPr>
          <w:rFonts w:ascii="標楷體" w:eastAsia="標楷體" w:hAnsi="標楷體"/>
          <w:sz w:val="28"/>
        </w:rPr>
        <w:t>習機構得知會本</w:t>
      </w:r>
      <w:r w:rsidR="004F647B">
        <w:rPr>
          <w:rFonts w:ascii="標楷體" w:eastAsia="標楷體" w:hAnsi="標楷體" w:hint="eastAsia"/>
          <w:sz w:val="28"/>
        </w:rPr>
        <w:t>系</w:t>
      </w:r>
      <w:r w:rsidR="002211C2" w:rsidRPr="002211C2">
        <w:rPr>
          <w:rFonts w:ascii="標楷體" w:eastAsia="標楷體" w:hAnsi="標楷體" w:hint="eastAsia"/>
          <w:color w:val="FF0000"/>
          <w:sz w:val="28"/>
        </w:rPr>
        <w:t>所</w:t>
      </w:r>
      <w:r w:rsidRPr="003E6AC0">
        <w:rPr>
          <w:rFonts w:ascii="標楷體" w:eastAsia="標楷體" w:hAnsi="標楷體"/>
          <w:sz w:val="28"/>
        </w:rPr>
        <w:t>，經</w:t>
      </w:r>
      <w:r w:rsidR="003B7A26">
        <w:rPr>
          <w:rFonts w:ascii="標楷體" w:eastAsia="標楷體" w:hAnsi="標楷體" w:hint="eastAsia"/>
          <w:sz w:val="28"/>
        </w:rPr>
        <w:t>委員會審</w:t>
      </w:r>
      <w:r w:rsidR="003B7A26">
        <w:rPr>
          <w:rFonts w:ascii="標楷體" w:eastAsia="標楷體" w:hAnsi="標楷體" w:hint="eastAsia"/>
          <w:sz w:val="28"/>
        </w:rPr>
        <w:lastRenderedPageBreak/>
        <w:t>查</w:t>
      </w:r>
      <w:r w:rsidRPr="003E6AC0">
        <w:rPr>
          <w:rFonts w:ascii="標楷體" w:eastAsia="標楷體" w:hAnsi="標楷體"/>
          <w:sz w:val="28"/>
        </w:rPr>
        <w:t>輔導未改善者</w:t>
      </w:r>
      <w:r w:rsidR="00A54C2C">
        <w:rPr>
          <w:rFonts w:ascii="標楷體" w:eastAsia="標楷體" w:hAnsi="標楷體" w:hint="eastAsia"/>
          <w:sz w:val="28"/>
        </w:rPr>
        <w:t>學期成績</w:t>
      </w:r>
      <w:r w:rsidR="00ED3B7E">
        <w:rPr>
          <w:rFonts w:ascii="標楷體" w:eastAsia="標楷體" w:hAnsi="標楷體" w:hint="eastAsia"/>
          <w:sz w:val="28"/>
        </w:rPr>
        <w:t>以</w:t>
      </w:r>
      <w:r w:rsidR="00A54C2C">
        <w:rPr>
          <w:rFonts w:ascii="標楷體" w:eastAsia="標楷體" w:hAnsi="標楷體" w:hint="eastAsia"/>
          <w:sz w:val="28"/>
        </w:rPr>
        <w:t>不及格</w:t>
      </w:r>
      <w:r w:rsidR="00ED3B7E">
        <w:rPr>
          <w:rFonts w:ascii="標楷體" w:eastAsia="標楷體" w:hAnsi="標楷體" w:hint="eastAsia"/>
          <w:sz w:val="28"/>
        </w:rPr>
        <w:t>計</w:t>
      </w:r>
      <w:r w:rsidR="0033526F">
        <w:rPr>
          <w:rFonts w:ascii="標楷體" w:eastAsia="標楷體" w:hAnsi="標楷體" w:hint="eastAsia"/>
          <w:sz w:val="28"/>
        </w:rPr>
        <w:t>。</w:t>
      </w:r>
      <w:r w:rsidRPr="003E6AC0">
        <w:rPr>
          <w:rFonts w:ascii="標楷體" w:eastAsia="標楷體" w:hAnsi="標楷體"/>
          <w:sz w:val="28"/>
        </w:rPr>
        <w:t>。</w:t>
      </w:r>
    </w:p>
    <w:p w14:paraId="24E630DA" w14:textId="77777777" w:rsidR="000B5D35" w:rsidRPr="0002404E" w:rsidRDefault="0086048E" w:rsidP="0002404E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02404E">
        <w:rPr>
          <w:rFonts w:ascii="標楷體" w:eastAsia="標楷體" w:hAnsi="標楷體" w:hint="eastAsia"/>
          <w:sz w:val="28"/>
        </w:rPr>
        <w:t>、</w:t>
      </w:r>
      <w:r w:rsidR="000B5D35" w:rsidRPr="0002404E">
        <w:rPr>
          <w:rFonts w:ascii="標楷體" w:eastAsia="標楷體" w:hAnsi="標楷體"/>
          <w:sz w:val="28"/>
        </w:rPr>
        <w:t>實習期間由實習單位負責人或適當人員督導實習工作內容，並由本</w:t>
      </w:r>
      <w:r w:rsidR="00CE1FA2" w:rsidRPr="0002404E">
        <w:rPr>
          <w:rFonts w:ascii="標楷體" w:eastAsia="標楷體" w:hAnsi="標楷體" w:hint="eastAsia"/>
          <w:sz w:val="28"/>
        </w:rPr>
        <w:t>系</w:t>
      </w:r>
      <w:r w:rsidR="002211C2" w:rsidRPr="002211C2">
        <w:rPr>
          <w:rFonts w:ascii="標楷體" w:eastAsia="標楷體" w:hAnsi="標楷體" w:hint="eastAsia"/>
          <w:color w:val="FF0000"/>
          <w:sz w:val="28"/>
        </w:rPr>
        <w:t>所</w:t>
      </w:r>
      <w:r w:rsidR="000B5D35" w:rsidRPr="0002404E">
        <w:rPr>
          <w:rFonts w:ascii="標楷體" w:eastAsia="標楷體" w:hAnsi="標楷體"/>
          <w:sz w:val="28"/>
        </w:rPr>
        <w:t>校外實習</w:t>
      </w:r>
      <w:r w:rsidR="00393562" w:rsidRPr="0002404E">
        <w:rPr>
          <w:rFonts w:ascii="標楷體" w:eastAsia="標楷體" w:hAnsi="標楷體" w:hint="eastAsia"/>
          <w:sz w:val="28"/>
        </w:rPr>
        <w:t>委員</w:t>
      </w:r>
      <w:r w:rsidR="0057141B">
        <w:rPr>
          <w:rFonts w:ascii="標楷體" w:eastAsia="標楷體" w:hAnsi="標楷體" w:hint="eastAsia"/>
          <w:sz w:val="28"/>
        </w:rPr>
        <w:t>會</w:t>
      </w:r>
      <w:r w:rsidR="0013732D">
        <w:rPr>
          <w:rFonts w:ascii="標楷體" w:eastAsia="標楷體" w:hAnsi="標楷體" w:hint="eastAsia"/>
          <w:sz w:val="28"/>
        </w:rPr>
        <w:t>派</w:t>
      </w:r>
      <w:r w:rsidR="0057141B">
        <w:rPr>
          <w:rFonts w:ascii="標楷體" w:eastAsia="標楷體" w:hAnsi="標楷體" w:hint="eastAsia"/>
          <w:sz w:val="28"/>
        </w:rPr>
        <w:t>員</w:t>
      </w:r>
      <w:r w:rsidR="000B5D35" w:rsidRPr="0002404E">
        <w:rPr>
          <w:rFonts w:ascii="標楷體" w:eastAsia="標楷體" w:hAnsi="標楷體"/>
          <w:sz w:val="28"/>
        </w:rPr>
        <w:t>進行訪視，實務實習輔導，聯繫溝通。</w:t>
      </w:r>
    </w:p>
    <w:p w14:paraId="2DECF376" w14:textId="77777777" w:rsidR="000B5D35" w:rsidRPr="0002404E" w:rsidRDefault="0086048E" w:rsidP="0002404E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02404E">
        <w:rPr>
          <w:rFonts w:ascii="標楷體" w:eastAsia="標楷體" w:hAnsi="標楷體" w:hint="eastAsia"/>
          <w:sz w:val="28"/>
        </w:rPr>
        <w:t>、</w:t>
      </w:r>
      <w:r w:rsidR="000B5D35" w:rsidRPr="0002404E">
        <w:rPr>
          <w:rFonts w:ascii="標楷體" w:eastAsia="標楷體" w:hAnsi="標楷體"/>
          <w:sz w:val="28"/>
        </w:rPr>
        <w:t>實習</w:t>
      </w:r>
      <w:proofErr w:type="gramStart"/>
      <w:r w:rsidR="000B5D35" w:rsidRPr="0002404E">
        <w:rPr>
          <w:rFonts w:ascii="標楷體" w:eastAsia="標楷體" w:hAnsi="標楷體"/>
          <w:sz w:val="28"/>
        </w:rPr>
        <w:t>期間，</w:t>
      </w:r>
      <w:proofErr w:type="gramEnd"/>
      <w:r w:rsidR="000B5D35" w:rsidRPr="0002404E">
        <w:rPr>
          <w:rFonts w:ascii="標楷體" w:eastAsia="標楷體" w:hAnsi="標楷體"/>
          <w:sz w:val="28"/>
        </w:rPr>
        <w:t>學生若無故不報到或其他</w:t>
      </w:r>
      <w:proofErr w:type="gramStart"/>
      <w:r w:rsidR="000B5D35" w:rsidRPr="0002404E">
        <w:rPr>
          <w:rFonts w:ascii="標楷體" w:eastAsia="標楷體" w:hAnsi="標楷體"/>
          <w:sz w:val="28"/>
        </w:rPr>
        <w:t>不</w:t>
      </w:r>
      <w:proofErr w:type="gramEnd"/>
      <w:r w:rsidR="000B5D35" w:rsidRPr="0002404E">
        <w:rPr>
          <w:rFonts w:ascii="標楷體" w:eastAsia="標楷體" w:hAnsi="標楷體"/>
          <w:sz w:val="28"/>
        </w:rPr>
        <w:t>檢行為以致影響校譽之情形，經查實後依國立中興大學學生行為規範及獎懲規定事項辦理。</w:t>
      </w:r>
    </w:p>
    <w:p w14:paraId="7644CEA7" w14:textId="77777777" w:rsidR="00A25526" w:rsidRPr="0002404E" w:rsidRDefault="0086048E" w:rsidP="0002404E">
      <w:pPr>
        <w:spacing w:line="440" w:lineRule="exact"/>
        <w:ind w:leftChars="177" w:left="991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02404E">
        <w:rPr>
          <w:rFonts w:ascii="標楷體" w:eastAsia="標楷體" w:hAnsi="標楷體" w:hint="eastAsia"/>
          <w:sz w:val="28"/>
        </w:rPr>
        <w:t>、</w:t>
      </w:r>
      <w:r w:rsidR="000B5D35" w:rsidRPr="0002404E">
        <w:rPr>
          <w:rFonts w:ascii="標楷體" w:eastAsia="標楷體" w:hAnsi="標楷體"/>
          <w:sz w:val="28"/>
        </w:rPr>
        <w:t>本要點經</w:t>
      </w:r>
      <w:r w:rsidR="000706DE" w:rsidRPr="0002404E">
        <w:rPr>
          <w:rFonts w:ascii="標楷體" w:eastAsia="標楷體" w:hAnsi="標楷體" w:hint="eastAsia"/>
          <w:sz w:val="28"/>
        </w:rPr>
        <w:t>系</w:t>
      </w:r>
      <w:r w:rsidR="002211C2" w:rsidRPr="002211C2">
        <w:rPr>
          <w:rFonts w:ascii="標楷體" w:eastAsia="標楷體" w:hAnsi="標楷體" w:hint="eastAsia"/>
          <w:color w:val="FF0000"/>
          <w:sz w:val="28"/>
        </w:rPr>
        <w:t>所</w:t>
      </w:r>
      <w:proofErr w:type="gramStart"/>
      <w:r w:rsidR="000706DE" w:rsidRPr="0002404E">
        <w:rPr>
          <w:rFonts w:ascii="標楷體" w:eastAsia="標楷體" w:hAnsi="標楷體" w:hint="eastAsia"/>
          <w:sz w:val="28"/>
        </w:rPr>
        <w:t>務</w:t>
      </w:r>
      <w:proofErr w:type="gramEnd"/>
      <w:r w:rsidR="000B5D35" w:rsidRPr="0002404E">
        <w:rPr>
          <w:rFonts w:ascii="標楷體" w:eastAsia="標楷體" w:hAnsi="標楷體"/>
          <w:sz w:val="28"/>
        </w:rPr>
        <w:t>會議通過後，</w:t>
      </w:r>
      <w:proofErr w:type="gramStart"/>
      <w:r w:rsidR="004F647B" w:rsidRPr="0002404E">
        <w:rPr>
          <w:rFonts w:ascii="標楷體" w:eastAsia="標楷體" w:hAnsi="標楷體" w:hint="eastAsia"/>
          <w:sz w:val="28"/>
        </w:rPr>
        <w:t>並送</w:t>
      </w:r>
      <w:r w:rsidR="00F47DE2">
        <w:rPr>
          <w:rFonts w:ascii="標楷體" w:eastAsia="標楷體" w:hAnsi="標楷體" w:hint="eastAsia"/>
          <w:sz w:val="28"/>
        </w:rPr>
        <w:t>校級</w:t>
      </w:r>
      <w:proofErr w:type="gramEnd"/>
      <w:r w:rsidR="004F647B" w:rsidRPr="0002404E">
        <w:rPr>
          <w:rFonts w:ascii="標楷體" w:eastAsia="標楷體" w:hAnsi="標楷體" w:hint="eastAsia"/>
          <w:sz w:val="28"/>
        </w:rPr>
        <w:t>學生校外實習委員會備查，修正時亦同。</w:t>
      </w:r>
    </w:p>
    <w:sectPr w:rsidR="00A25526" w:rsidRPr="0002404E" w:rsidSect="003E6AC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FC43" w14:textId="77777777" w:rsidR="009C2724" w:rsidRDefault="009C2724" w:rsidP="008B168D">
      <w:r>
        <w:separator/>
      </w:r>
    </w:p>
  </w:endnote>
  <w:endnote w:type="continuationSeparator" w:id="0">
    <w:p w14:paraId="6DBBB83A" w14:textId="77777777" w:rsidR="009C2724" w:rsidRDefault="009C2724" w:rsidP="008B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9684" w14:textId="77777777" w:rsidR="009C2724" w:rsidRDefault="009C2724" w:rsidP="008B168D">
      <w:r>
        <w:separator/>
      </w:r>
    </w:p>
  </w:footnote>
  <w:footnote w:type="continuationSeparator" w:id="0">
    <w:p w14:paraId="06744EA6" w14:textId="77777777" w:rsidR="009C2724" w:rsidRDefault="009C2724" w:rsidP="008B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AF"/>
    <w:multiLevelType w:val="hybridMultilevel"/>
    <w:tmpl w:val="E6A6FB3A"/>
    <w:lvl w:ilvl="0" w:tplc="CF301F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A5122"/>
    <w:multiLevelType w:val="hybridMultilevel"/>
    <w:tmpl w:val="7044787C"/>
    <w:lvl w:ilvl="0" w:tplc="9F3AF138">
      <w:start w:val="4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FE258D"/>
    <w:multiLevelType w:val="hybridMultilevel"/>
    <w:tmpl w:val="D4AC56D6"/>
    <w:lvl w:ilvl="0" w:tplc="49E07CA2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57799"/>
    <w:multiLevelType w:val="hybridMultilevel"/>
    <w:tmpl w:val="472A65B2"/>
    <w:lvl w:ilvl="0" w:tplc="60A27E06">
      <w:start w:val="4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236D3D2A"/>
    <w:multiLevelType w:val="hybridMultilevel"/>
    <w:tmpl w:val="580E83AE"/>
    <w:lvl w:ilvl="0" w:tplc="CF301F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0004FD"/>
    <w:multiLevelType w:val="hybridMultilevel"/>
    <w:tmpl w:val="E5ACABE8"/>
    <w:lvl w:ilvl="0" w:tplc="40208B7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DE3ED3"/>
    <w:multiLevelType w:val="hybridMultilevel"/>
    <w:tmpl w:val="E8747220"/>
    <w:lvl w:ilvl="0" w:tplc="2B221E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30D19"/>
    <w:multiLevelType w:val="hybridMultilevel"/>
    <w:tmpl w:val="2E26E110"/>
    <w:lvl w:ilvl="0" w:tplc="D60655A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284E44"/>
    <w:multiLevelType w:val="hybridMultilevel"/>
    <w:tmpl w:val="9EB89A26"/>
    <w:lvl w:ilvl="0" w:tplc="FEBC08F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0053FD"/>
    <w:multiLevelType w:val="hybridMultilevel"/>
    <w:tmpl w:val="39DE4C3E"/>
    <w:lvl w:ilvl="0" w:tplc="D3BC4B6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806D6D"/>
    <w:multiLevelType w:val="hybridMultilevel"/>
    <w:tmpl w:val="773CCE8E"/>
    <w:lvl w:ilvl="0" w:tplc="FB90855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4A61B9"/>
    <w:multiLevelType w:val="hybridMultilevel"/>
    <w:tmpl w:val="85C67488"/>
    <w:lvl w:ilvl="0" w:tplc="150262FA">
      <w:start w:val="8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65976A2"/>
    <w:multiLevelType w:val="hybridMultilevel"/>
    <w:tmpl w:val="B8BEC5CE"/>
    <w:lvl w:ilvl="0" w:tplc="5BA40A7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35"/>
    <w:rsid w:val="00007089"/>
    <w:rsid w:val="0002404E"/>
    <w:rsid w:val="00025C9D"/>
    <w:rsid w:val="00066B65"/>
    <w:rsid w:val="000706DE"/>
    <w:rsid w:val="000B5D35"/>
    <w:rsid w:val="000C6025"/>
    <w:rsid w:val="000D0EBD"/>
    <w:rsid w:val="000F6BE2"/>
    <w:rsid w:val="00112BD7"/>
    <w:rsid w:val="0013732D"/>
    <w:rsid w:val="00186EA0"/>
    <w:rsid w:val="001D13CF"/>
    <w:rsid w:val="002211C2"/>
    <w:rsid w:val="0023414E"/>
    <w:rsid w:val="0027186E"/>
    <w:rsid w:val="002C5001"/>
    <w:rsid w:val="002F6BA5"/>
    <w:rsid w:val="0033526F"/>
    <w:rsid w:val="0039243C"/>
    <w:rsid w:val="00393562"/>
    <w:rsid w:val="003B6D44"/>
    <w:rsid w:val="003B7A26"/>
    <w:rsid w:val="003E6AC0"/>
    <w:rsid w:val="003F7F67"/>
    <w:rsid w:val="004114B8"/>
    <w:rsid w:val="00426CA2"/>
    <w:rsid w:val="004761EB"/>
    <w:rsid w:val="00483DDA"/>
    <w:rsid w:val="004F647B"/>
    <w:rsid w:val="005626AD"/>
    <w:rsid w:val="0057141B"/>
    <w:rsid w:val="00665563"/>
    <w:rsid w:val="00675A7F"/>
    <w:rsid w:val="006A3E75"/>
    <w:rsid w:val="007053F2"/>
    <w:rsid w:val="007A1105"/>
    <w:rsid w:val="008112D4"/>
    <w:rsid w:val="00853B14"/>
    <w:rsid w:val="0086048E"/>
    <w:rsid w:val="00864BBE"/>
    <w:rsid w:val="00886282"/>
    <w:rsid w:val="008B168D"/>
    <w:rsid w:val="00904E6D"/>
    <w:rsid w:val="00926278"/>
    <w:rsid w:val="00942814"/>
    <w:rsid w:val="00995C70"/>
    <w:rsid w:val="009C2724"/>
    <w:rsid w:val="00A21EE4"/>
    <w:rsid w:val="00A374EE"/>
    <w:rsid w:val="00A54C2C"/>
    <w:rsid w:val="00B055EB"/>
    <w:rsid w:val="00C02D91"/>
    <w:rsid w:val="00C27596"/>
    <w:rsid w:val="00C32768"/>
    <w:rsid w:val="00C72090"/>
    <w:rsid w:val="00C95961"/>
    <w:rsid w:val="00C95D75"/>
    <w:rsid w:val="00CE1FA2"/>
    <w:rsid w:val="00D06EF8"/>
    <w:rsid w:val="00E04606"/>
    <w:rsid w:val="00EA2129"/>
    <w:rsid w:val="00EC5743"/>
    <w:rsid w:val="00ED3B7E"/>
    <w:rsid w:val="00ED5230"/>
    <w:rsid w:val="00EE00B2"/>
    <w:rsid w:val="00EE071D"/>
    <w:rsid w:val="00EE671F"/>
    <w:rsid w:val="00EF1D9E"/>
    <w:rsid w:val="00F47DE2"/>
    <w:rsid w:val="00FC51AB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75EEA"/>
  <w15:chartTrackingRefBased/>
  <w15:docId w15:val="{E5FFC77B-C412-42C0-9FD9-86419B30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3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1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16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1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16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0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2023-06-14T02:52:00Z</cp:lastPrinted>
  <dcterms:created xsi:type="dcterms:W3CDTF">2024-05-06T06:53:00Z</dcterms:created>
  <dcterms:modified xsi:type="dcterms:W3CDTF">2024-08-15T02:02:00Z</dcterms:modified>
</cp:coreProperties>
</file>